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62487" w14:textId="2B32E291" w:rsidR="55AC9E5C" w:rsidRDefault="55AC9E5C" w:rsidP="25CDBCC8">
      <w:pPr>
        <w:rPr>
          <w:b/>
          <w:bCs/>
        </w:rPr>
      </w:pPr>
      <w:r w:rsidRPr="36813AFB">
        <w:rPr>
          <w:b/>
          <w:bCs/>
        </w:rPr>
        <w:t xml:space="preserve">Masses Suspended: What </w:t>
      </w:r>
      <w:r w:rsidR="03C31834" w:rsidRPr="36813AFB">
        <w:rPr>
          <w:b/>
          <w:bCs/>
        </w:rPr>
        <w:t>are our next steps as a parish community</w:t>
      </w:r>
      <w:r w:rsidRPr="36813AFB">
        <w:rPr>
          <w:b/>
          <w:bCs/>
        </w:rPr>
        <w:t>?</w:t>
      </w:r>
    </w:p>
    <w:p w14:paraId="43642ED9" w14:textId="77777777" w:rsidR="00474060" w:rsidRDefault="00474060">
      <w:pPr>
        <w:rPr>
          <w:b/>
        </w:rPr>
      </w:pPr>
    </w:p>
    <w:p w14:paraId="1FD0C09D" w14:textId="4F1118D0" w:rsidR="00474060" w:rsidRDefault="00B308B0">
      <w:r>
        <w:t>Dear St. Stan’s Parishioners,</w:t>
      </w:r>
    </w:p>
    <w:p w14:paraId="653EE417" w14:textId="55DC375F" w:rsidR="263C2104" w:rsidRDefault="263C2104" w:rsidP="1FF8A400">
      <w:r>
        <w:t xml:space="preserve">Archbishop </w:t>
      </w:r>
      <w:r w:rsidR="799B76F0">
        <w:t xml:space="preserve">Bernard </w:t>
      </w:r>
      <w:r>
        <w:t xml:space="preserve">Hebda announced </w:t>
      </w:r>
      <w:r w:rsidR="3AD32ACA">
        <w:t xml:space="preserve">that, starting </w:t>
      </w:r>
      <w:r w:rsidR="63705891">
        <w:t>Wednesday, March 18</w:t>
      </w:r>
      <w:r w:rsidR="2A64DB5D">
        <w:t xml:space="preserve">, </w:t>
      </w:r>
      <w:r>
        <w:t xml:space="preserve">he is suspending all public Masses </w:t>
      </w:r>
      <w:r w:rsidR="23D6FCF8">
        <w:t>in the Archdiocese of Saint Paul and Minneapolis</w:t>
      </w:r>
      <w:r w:rsidR="4176CD89">
        <w:t xml:space="preserve"> to contain the spread of COVID-19/coronavirus, thus mitigating its impact on our communities and </w:t>
      </w:r>
      <w:r w:rsidR="6911745A">
        <w:t xml:space="preserve">the </w:t>
      </w:r>
      <w:r w:rsidR="4176CD89">
        <w:t>broader world.</w:t>
      </w:r>
      <w:r w:rsidR="28E4EF02">
        <w:t xml:space="preserve"> </w:t>
      </w:r>
      <w:r w:rsidR="59C1E373">
        <w:t xml:space="preserve">The bishops of the province (Minnesota, North Dakota and South Dakota) joined him in that decision.  </w:t>
      </w:r>
    </w:p>
    <w:p w14:paraId="1A19AFFB" w14:textId="2F33B8C1" w:rsidR="00474060" w:rsidRDefault="59C1E373">
      <w:r>
        <w:t>With no public Masses</w:t>
      </w:r>
      <w:r w:rsidR="7AC63F03">
        <w:t xml:space="preserve"> at this time</w:t>
      </w:r>
      <w:r>
        <w:t xml:space="preserve">, </w:t>
      </w:r>
      <w:r w:rsidR="55336459">
        <w:t>t</w:t>
      </w:r>
      <w:r w:rsidR="00474060">
        <w:t>he uncertainty we face as a parish</w:t>
      </w:r>
      <w:r w:rsidR="74EDB88D">
        <w:t xml:space="preserve"> </w:t>
      </w:r>
      <w:r w:rsidR="0042213A">
        <w:t xml:space="preserve">community may seem overwhelming, as we all strive to respond to the COVID-19/coronavirus pandemic. You may be feeling anxious, angry, sad, </w:t>
      </w:r>
      <w:proofErr w:type="gramStart"/>
      <w:r w:rsidR="0042213A">
        <w:t>confused</w:t>
      </w:r>
      <w:proofErr w:type="gramEnd"/>
      <w:r w:rsidR="0042213A">
        <w:t xml:space="preserve"> or any number of other emotions in response to the many changes we’ve already experienced in our communities, schools, work and social lives. </w:t>
      </w:r>
    </w:p>
    <w:p w14:paraId="4E180C54" w14:textId="4C642F49" w:rsidR="008253C2" w:rsidRDefault="00C360FD">
      <w:r w:rsidRPr="00C360FD">
        <w:rPr>
          <w:b/>
        </w:rPr>
        <w:t>We are committed to supporting you, our parishioners, in whatever challenges lie in the days ahead.</w:t>
      </w:r>
      <w:r>
        <w:t xml:space="preserve"> </w:t>
      </w:r>
      <w:r w:rsidR="000863E6">
        <w:t xml:space="preserve">As we continue </w:t>
      </w:r>
      <w:r w:rsidR="008253C2">
        <w:t>this ministry, we humbly ask</w:t>
      </w:r>
      <w:r>
        <w:t xml:space="preserve"> you</w:t>
      </w:r>
      <w:r w:rsidR="008253C2">
        <w:t xml:space="preserve"> for three things:</w:t>
      </w:r>
    </w:p>
    <w:p w14:paraId="6175BCAD" w14:textId="02938AE6" w:rsidR="008253C2" w:rsidRDefault="00C360FD" w:rsidP="008253C2">
      <w:pPr>
        <w:pStyle w:val="ListParagraph"/>
        <w:numPr>
          <w:ilvl w:val="0"/>
          <w:numId w:val="1"/>
        </w:numPr>
      </w:pPr>
      <w:r w:rsidRPr="36813AFB">
        <w:rPr>
          <w:b/>
          <w:bCs/>
        </w:rPr>
        <w:t>P</w:t>
      </w:r>
      <w:r w:rsidR="008253C2" w:rsidRPr="36813AFB">
        <w:rPr>
          <w:b/>
          <w:bCs/>
        </w:rPr>
        <w:t>ray.</w:t>
      </w:r>
      <w:r w:rsidR="008253C2">
        <w:t xml:space="preserve"> Pray for our parish, the Church, this nation and our world – particularly those who have </w:t>
      </w:r>
      <w:proofErr w:type="gramStart"/>
      <w:r w:rsidR="008253C2">
        <w:t>died</w:t>
      </w:r>
      <w:r w:rsidR="15AAC2FA">
        <w:t>,</w:t>
      </w:r>
      <w:proofErr w:type="gramEnd"/>
      <w:r w:rsidR="75D8D3C8">
        <w:t xml:space="preserve"> </w:t>
      </w:r>
      <w:r w:rsidR="008253C2">
        <w:t>those who are currently suffering from COVID-19/coronavirus</w:t>
      </w:r>
      <w:r w:rsidR="324D7B39">
        <w:t xml:space="preserve"> and those who are caring for them</w:t>
      </w:r>
      <w:r w:rsidR="008253C2">
        <w:t>.</w:t>
      </w:r>
      <w:r w:rsidR="31FA1CE7">
        <w:t xml:space="preserve"> Though you will not be able to receive the Eucharist, </w:t>
      </w:r>
      <w:r w:rsidR="6F69836C">
        <w:t xml:space="preserve">you may still pray the Mass by participating via TV, radio or streaming. Go to </w:t>
      </w:r>
      <w:hyperlink r:id="rId9" w:history="1">
        <w:r w:rsidR="00D578D6" w:rsidRPr="00D578D6">
          <w:rPr>
            <w:rStyle w:val="Hyperlink"/>
          </w:rPr>
          <w:t>archspm.org/covid19</w:t>
        </w:r>
      </w:hyperlink>
      <w:r w:rsidR="00D578D6">
        <w:t xml:space="preserve"> </w:t>
      </w:r>
      <w:r w:rsidR="6F69836C">
        <w:t xml:space="preserve">for </w:t>
      </w:r>
      <w:r w:rsidR="1AD6EE88">
        <w:t>more information.</w:t>
      </w:r>
    </w:p>
    <w:p w14:paraId="04096762" w14:textId="2EF6E85F" w:rsidR="008253C2" w:rsidRDefault="00C360FD" w:rsidP="008253C2">
      <w:pPr>
        <w:pStyle w:val="ListParagraph"/>
        <w:numPr>
          <w:ilvl w:val="0"/>
          <w:numId w:val="1"/>
        </w:numPr>
      </w:pPr>
      <w:r w:rsidRPr="36813AFB">
        <w:rPr>
          <w:b/>
          <w:bCs/>
        </w:rPr>
        <w:t>Share</w:t>
      </w:r>
      <w:r w:rsidR="008253C2" w:rsidRPr="36813AFB">
        <w:rPr>
          <w:b/>
          <w:bCs/>
        </w:rPr>
        <w:t xml:space="preserve"> the needs of our community. </w:t>
      </w:r>
      <w:r w:rsidR="008253C2">
        <w:t xml:space="preserve">Are you or someone you know suffering from difficulty accessing food? Lost work/wages? </w:t>
      </w:r>
      <w:r w:rsidR="07332CA8">
        <w:t xml:space="preserve">Loneliness? </w:t>
      </w:r>
      <w:r>
        <w:t>Let us know, and w</w:t>
      </w:r>
      <w:r w:rsidR="008253C2">
        <w:t>e’ll work to make connections with local resources to help get us all through this challenging time – together.</w:t>
      </w:r>
      <w:r w:rsidR="00D578D6">
        <w:t xml:space="preserve"> Please feel free to contact Kim Myers at 651-224-7998 or </w:t>
      </w:r>
      <w:hyperlink r:id="rId10" w:history="1">
        <w:r w:rsidR="00D578D6" w:rsidRPr="00DE5E5B">
          <w:rPr>
            <w:rStyle w:val="Hyperlink"/>
          </w:rPr>
          <w:t>kimmyers@ststans.org</w:t>
        </w:r>
      </w:hyperlink>
      <w:r w:rsidR="00D578D6">
        <w:t xml:space="preserve">. </w:t>
      </w:r>
    </w:p>
    <w:p w14:paraId="54C3422F" w14:textId="25ABCFF7" w:rsidR="008253C2" w:rsidRPr="0029007E" w:rsidRDefault="00C360FD" w:rsidP="0029007E">
      <w:pPr>
        <w:pStyle w:val="ListParagraph"/>
        <w:numPr>
          <w:ilvl w:val="0"/>
          <w:numId w:val="1"/>
        </w:numPr>
      </w:pPr>
      <w:r w:rsidRPr="36813AFB">
        <w:rPr>
          <w:b/>
          <w:bCs/>
        </w:rPr>
        <w:t>Support our parish.</w:t>
      </w:r>
      <w:r>
        <w:t xml:space="preserve"> </w:t>
      </w:r>
      <w:r w:rsidR="00ED1726">
        <w:t xml:space="preserve">As part of our ongoing commitment to serve, we are </w:t>
      </w:r>
      <w:r>
        <w:t>continuing</w:t>
      </w:r>
      <w:r w:rsidR="00ED1726">
        <w:t xml:space="preserve"> to pay</w:t>
      </w:r>
      <w:r>
        <w:t xml:space="preserve"> staff and</w:t>
      </w:r>
      <w:r w:rsidR="00ED1726">
        <w:t xml:space="preserve"> financially support</w:t>
      </w:r>
      <w:r>
        <w:t xml:space="preserve"> parish ministries</w:t>
      </w:r>
      <w:r w:rsidR="00ED1726">
        <w:t>. We also face many bu</w:t>
      </w:r>
      <w:r>
        <w:t xml:space="preserve">ilding expenses that remain despite the decrease in events. </w:t>
      </w:r>
      <w:r w:rsidR="00ED1726">
        <w:t>Please consider financially supporting our parish in one of the following ways:</w:t>
      </w:r>
      <w:r w:rsidR="0029007E" w:rsidRPr="36813AFB">
        <w:rPr>
          <w:color w:val="FF0000"/>
        </w:rPr>
        <w:t xml:space="preserve"> </w:t>
      </w:r>
      <w:r w:rsidR="00B308B0">
        <w:t xml:space="preserve">via the DONATE button on our website; Electronic Contribution (contact Kim Myers at 651-224-7998 for forms to sign-up); or by Mail.  </w:t>
      </w:r>
    </w:p>
    <w:p w14:paraId="46C7715F" w14:textId="2FF319D8" w:rsidR="0029007E" w:rsidRDefault="0029007E" w:rsidP="0029007E">
      <w:r>
        <w:t xml:space="preserve">Thank you for </w:t>
      </w:r>
      <w:r w:rsidR="000863E6">
        <w:t>being part of our parish family. May God be with each of you and your families, and know that you are in our prayers daily.</w:t>
      </w:r>
      <w:bookmarkStart w:id="0" w:name="_GoBack"/>
      <w:bookmarkEnd w:id="0"/>
    </w:p>
    <w:p w14:paraId="29C2C457" w14:textId="0E26D43B" w:rsidR="000863E6" w:rsidRDefault="001E33D5" w:rsidP="0029007E">
      <w:r>
        <w:t>Smile, God Loves You</w:t>
      </w:r>
      <w:r w:rsidR="000863E6">
        <w:t>,</w:t>
      </w:r>
    </w:p>
    <w:p w14:paraId="198D5AA7" w14:textId="5DB18AF0" w:rsidR="001E33D5" w:rsidRDefault="001E33D5" w:rsidP="0029007E">
      <w:r>
        <w:rPr>
          <w:noProof/>
        </w:rPr>
        <w:drawing>
          <wp:inline distT="0" distB="0" distL="0" distR="0" wp14:anchorId="7F0B0EEF" wp14:editId="7875E3D0">
            <wp:extent cx="760781" cy="834460"/>
            <wp:effectExtent l="0" t="0" r="1270" b="3810"/>
            <wp:docPr id="1" name="Picture 1" descr="C:\Users\Kirsten\Pictures\st. stans logo\st. stanislaus logo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sten\Pictures\st. stans logo\st. stanislaus logo 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04" cy="83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730FB" w14:textId="24B67A43" w:rsidR="00B308B0" w:rsidRDefault="00B308B0" w:rsidP="0029007E">
      <w:r>
        <w:t>St. Stan’</w:t>
      </w:r>
      <w:r w:rsidR="001E33D5">
        <w:t>s Staff</w:t>
      </w:r>
    </w:p>
    <w:p w14:paraId="629C068D" w14:textId="5DF1C8A4" w:rsidR="000863E6" w:rsidRPr="008253C2" w:rsidRDefault="000863E6" w:rsidP="0029007E"/>
    <w:sectPr w:rsidR="000863E6" w:rsidRPr="00825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405"/>
    <w:multiLevelType w:val="hybridMultilevel"/>
    <w:tmpl w:val="62F2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oNotTrackMoves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D6"/>
    <w:rsid w:val="000863E6"/>
    <w:rsid w:val="000A3A31"/>
    <w:rsid w:val="000D4B9B"/>
    <w:rsid w:val="001E33D5"/>
    <w:rsid w:val="0029007E"/>
    <w:rsid w:val="002C4182"/>
    <w:rsid w:val="00336545"/>
    <w:rsid w:val="0042213A"/>
    <w:rsid w:val="00474060"/>
    <w:rsid w:val="00556CD6"/>
    <w:rsid w:val="008253C2"/>
    <w:rsid w:val="00B308B0"/>
    <w:rsid w:val="00B85ECE"/>
    <w:rsid w:val="00C360FD"/>
    <w:rsid w:val="00D578D6"/>
    <w:rsid w:val="00ED1726"/>
    <w:rsid w:val="03C31834"/>
    <w:rsid w:val="0460EB6D"/>
    <w:rsid w:val="07332CA8"/>
    <w:rsid w:val="09B24FAD"/>
    <w:rsid w:val="103634D5"/>
    <w:rsid w:val="14B79362"/>
    <w:rsid w:val="15AAC2FA"/>
    <w:rsid w:val="16000CB1"/>
    <w:rsid w:val="169F0E43"/>
    <w:rsid w:val="1801F7E1"/>
    <w:rsid w:val="1AD6EE88"/>
    <w:rsid w:val="1FF8A400"/>
    <w:rsid w:val="20065921"/>
    <w:rsid w:val="23873759"/>
    <w:rsid w:val="23ABC3AA"/>
    <w:rsid w:val="23D6FCF8"/>
    <w:rsid w:val="2474AB38"/>
    <w:rsid w:val="25CDBCC8"/>
    <w:rsid w:val="263C2104"/>
    <w:rsid w:val="265D9B5C"/>
    <w:rsid w:val="27567241"/>
    <w:rsid w:val="28E4EF02"/>
    <w:rsid w:val="2A64DB5D"/>
    <w:rsid w:val="2E39CD0D"/>
    <w:rsid w:val="2EAC2C01"/>
    <w:rsid w:val="30512BC3"/>
    <w:rsid w:val="31FA1CE7"/>
    <w:rsid w:val="324D7B39"/>
    <w:rsid w:val="3253AA91"/>
    <w:rsid w:val="3288D465"/>
    <w:rsid w:val="337A099C"/>
    <w:rsid w:val="36813AFB"/>
    <w:rsid w:val="3A7B1FD2"/>
    <w:rsid w:val="3AD32ACA"/>
    <w:rsid w:val="3B9BAB6E"/>
    <w:rsid w:val="3C86F655"/>
    <w:rsid w:val="3D4F0763"/>
    <w:rsid w:val="4176CD89"/>
    <w:rsid w:val="419AB2A5"/>
    <w:rsid w:val="41E4E5A1"/>
    <w:rsid w:val="4321D819"/>
    <w:rsid w:val="485E82BC"/>
    <w:rsid w:val="492FA8C3"/>
    <w:rsid w:val="49B1A029"/>
    <w:rsid w:val="4B363414"/>
    <w:rsid w:val="4D8EBEBC"/>
    <w:rsid w:val="4DF761A6"/>
    <w:rsid w:val="523B0EED"/>
    <w:rsid w:val="53695C61"/>
    <w:rsid w:val="55336459"/>
    <w:rsid w:val="55AC9E5C"/>
    <w:rsid w:val="5724567B"/>
    <w:rsid w:val="57C8084B"/>
    <w:rsid w:val="59C1E373"/>
    <w:rsid w:val="5A368D19"/>
    <w:rsid w:val="5CD79B0B"/>
    <w:rsid w:val="5CE3C1BD"/>
    <w:rsid w:val="600906D7"/>
    <w:rsid w:val="6219A03E"/>
    <w:rsid w:val="63705891"/>
    <w:rsid w:val="6543399E"/>
    <w:rsid w:val="66746815"/>
    <w:rsid w:val="6911745A"/>
    <w:rsid w:val="6B08E723"/>
    <w:rsid w:val="6B7DD767"/>
    <w:rsid w:val="6F69836C"/>
    <w:rsid w:val="6FD4FC9F"/>
    <w:rsid w:val="736F843B"/>
    <w:rsid w:val="74E2FFC1"/>
    <w:rsid w:val="74EDB88D"/>
    <w:rsid w:val="75D8D3C8"/>
    <w:rsid w:val="799B76F0"/>
    <w:rsid w:val="7AC6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6B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74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0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0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0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53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78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74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0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0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0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53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78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2399b9b9089241fb" Type="http://schemas.microsoft.com/office/2016/09/relationships/commentsIds" Target="commentsIds.xml"/><Relationship Id="rId10" Type="http://schemas.openxmlformats.org/officeDocument/2006/relationships/hyperlink" Target="mailto:kimmyers@ststans.org" TargetMode="External"/><Relationship Id="rId4" Type="http://schemas.openxmlformats.org/officeDocument/2006/relationships/numbering" Target="numbering.xml"/><Relationship Id="rId9" Type="http://schemas.openxmlformats.org/officeDocument/2006/relationships/hyperlink" Target="archspm.org/covid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6CA37BE592A4DA0BE62996FB85E02" ma:contentTypeVersion="9" ma:contentTypeDescription="Create a new document." ma:contentTypeScope="" ma:versionID="7211a835c649e7a562ba8b844718932a">
  <xsd:schema xmlns:xsd="http://www.w3.org/2001/XMLSchema" xmlns:xs="http://www.w3.org/2001/XMLSchema" xmlns:p="http://schemas.microsoft.com/office/2006/metadata/properties" xmlns:ns2="acda69ce-65ab-44f6-95e7-c21db73e8d49" targetNamespace="http://schemas.microsoft.com/office/2006/metadata/properties" ma:root="true" ma:fieldsID="55618d5c38656f0da97db6a40ddf381e" ns2:_="">
    <xsd:import namespace="acda69ce-65ab-44f6-95e7-c21db73e8d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a69ce-65ab-44f6-95e7-c21db73e8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31E01C-2DBA-44C9-A09B-6200F11D1A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7A8F5C-B2D9-4B8C-9534-9E9AA1F17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5131C-D2A6-4F03-9EE5-725D97126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a69ce-65ab-44f6-95e7-c21db73e8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St. Paul and Minneapolis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Mamura, Nicole</dc:creator>
  <cp:lastModifiedBy>Kirsten</cp:lastModifiedBy>
  <cp:revision>4</cp:revision>
  <dcterms:created xsi:type="dcterms:W3CDTF">2020-03-20T15:19:00Z</dcterms:created>
  <dcterms:modified xsi:type="dcterms:W3CDTF">2020-03-20T18:20:00Z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0x0101004416CA37BE592A4DA0BE62996FB85E02</vt:lpwstr>
  </property>
</Properties>
</file>